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953A" w14:textId="6B0A253B" w:rsidR="00E65326" w:rsidRDefault="00FE64B3" w:rsidP="0096269C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Zestaw </w:t>
      </w:r>
      <w:r w:rsidR="003804B4">
        <w:rPr>
          <w:rFonts w:asciiTheme="minorHAnsi" w:hAnsiTheme="minorHAnsi" w:cstheme="minorHAnsi"/>
          <w:sz w:val="20"/>
          <w:szCs w:val="20"/>
        </w:rPr>
        <w:t>2</w:t>
      </w:r>
    </w:p>
    <w:p w14:paraId="73177CC7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457845A" w14:textId="48219CBD" w:rsidR="003804B4" w:rsidRPr="00E11D2D" w:rsidRDefault="00FE64B3" w:rsidP="003804B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Odpowiedzi na pytania do</w:t>
      </w:r>
      <w:r w:rsidR="00E11D2D">
        <w:rPr>
          <w:rFonts w:asciiTheme="minorHAnsi" w:hAnsiTheme="minorHAnsi" w:cstheme="minorHAnsi"/>
          <w:sz w:val="22"/>
          <w:szCs w:val="22"/>
        </w:rPr>
        <w:t xml:space="preserve"> SWZ</w:t>
      </w:r>
      <w:r w:rsidR="00E11D2D" w:rsidRPr="00E11D2D">
        <w:rPr>
          <w:rFonts w:asciiTheme="minorHAnsi" w:hAnsiTheme="minorHAnsi" w:cstheme="minorHAnsi"/>
        </w:rPr>
        <w:t xml:space="preserve"> </w:t>
      </w:r>
      <w:r w:rsidR="00E11D2D">
        <w:rPr>
          <w:rFonts w:asciiTheme="minorHAnsi" w:hAnsiTheme="minorHAnsi" w:cstheme="minorHAnsi"/>
        </w:rPr>
        <w:br/>
      </w:r>
      <w:r w:rsidR="003804B4" w:rsidRPr="00B11C77">
        <w:rPr>
          <w:rFonts w:asciiTheme="minorHAnsi" w:hAnsiTheme="minorHAnsi" w:cstheme="minorHAnsi"/>
        </w:rPr>
        <w:t xml:space="preserve">na: </w:t>
      </w:r>
      <w:r w:rsidR="003804B4" w:rsidRPr="00B11C77">
        <w:rPr>
          <w:rFonts w:asciiTheme="minorHAnsi" w:hAnsiTheme="minorHAnsi" w:cstheme="minorHAnsi"/>
          <w:lang w:bidi="pl-PL"/>
        </w:rPr>
        <w:t>„</w:t>
      </w:r>
      <w:r w:rsidR="003804B4">
        <w:rPr>
          <w:rFonts w:asciiTheme="minorHAnsi" w:hAnsiTheme="minorHAnsi" w:cstheme="minorHAnsi"/>
          <w:b/>
        </w:rPr>
        <w:t>dostawę</w:t>
      </w:r>
      <w:r w:rsidR="003804B4" w:rsidRPr="00B11C77">
        <w:rPr>
          <w:rFonts w:asciiTheme="minorHAnsi" w:hAnsiTheme="minorHAnsi" w:cstheme="minorHAnsi"/>
          <w:b/>
        </w:rPr>
        <w:t xml:space="preserve"> </w:t>
      </w:r>
      <w:r w:rsidR="003804B4">
        <w:rPr>
          <w:rFonts w:asciiTheme="minorHAnsi" w:hAnsiTheme="minorHAnsi" w:cstheme="minorHAnsi"/>
          <w:b/>
        </w:rPr>
        <w:t xml:space="preserve">środków ochrony indywidualnej V </w:t>
      </w:r>
      <w:r w:rsidR="003804B4" w:rsidRPr="00B11C77">
        <w:rPr>
          <w:rFonts w:asciiTheme="minorHAnsi" w:hAnsiTheme="minorHAnsi" w:cstheme="minorHAnsi"/>
          <w:b/>
        </w:rPr>
        <w:t>– Covid-19”</w:t>
      </w:r>
    </w:p>
    <w:p w14:paraId="7CA38FD9" w14:textId="4C7D3481" w:rsidR="00232150" w:rsidRDefault="00232150" w:rsidP="003804B4">
      <w:pPr>
        <w:jc w:val="center"/>
        <w:rPr>
          <w:b/>
          <w:bCs/>
        </w:rPr>
      </w:pPr>
    </w:p>
    <w:p w14:paraId="74CA54A9" w14:textId="625B9F2B" w:rsidR="003804B4" w:rsidRPr="008F4086" w:rsidRDefault="00232150" w:rsidP="00BB09FE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8F4086">
        <w:rPr>
          <w:rFonts w:asciiTheme="minorHAnsi" w:hAnsiTheme="minorHAnsi" w:cstheme="minorHAnsi"/>
          <w:b/>
          <w:bCs/>
          <w:sz w:val="22"/>
          <w:szCs w:val="22"/>
        </w:rPr>
        <w:t>Pytanie 1</w:t>
      </w:r>
      <w:r w:rsidR="008F4086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8F4086" w:rsidRPr="008F4086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3804B4" w:rsidRPr="008F4086">
        <w:rPr>
          <w:rFonts w:asciiTheme="minorHAnsi" w:hAnsiTheme="minorHAnsi" w:cstheme="minorHAnsi"/>
          <w:b/>
          <w:bCs/>
          <w:sz w:val="22"/>
          <w:szCs w:val="22"/>
        </w:rPr>
        <w:t xml:space="preserve"> poz. 2 </w:t>
      </w:r>
    </w:p>
    <w:p w14:paraId="00D0FD90" w14:textId="422CB109" w:rsidR="008F4086" w:rsidRPr="00BB09FE" w:rsidRDefault="003804B4" w:rsidP="00BB09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F4086">
        <w:rPr>
          <w:rFonts w:asciiTheme="minorHAnsi" w:hAnsiTheme="minorHAnsi" w:cstheme="minorHAnsi"/>
          <w:sz w:val="22"/>
          <w:szCs w:val="22"/>
        </w:rPr>
        <w:t xml:space="preserve">Czy Zamawiający wyrazi zgodę na zaoferowanie 3 warstwowej maski chirurgicznej wykonanej z włókniny polipropylenowej z gumkami zausznymi w kolorze niebieskim, efektywność filtracji 99,9% Maska typu IIR zgodnie z EN14683:2019+AC. Wyrób pakowany po 50 szt. ? </w:t>
      </w:r>
      <w:r w:rsidR="00BB09FE">
        <w:rPr>
          <w:rFonts w:asciiTheme="minorHAnsi" w:hAnsiTheme="minorHAnsi" w:cstheme="minorHAnsi"/>
          <w:sz w:val="22"/>
          <w:szCs w:val="22"/>
        </w:rPr>
        <w:br/>
      </w:r>
      <w:r w:rsidR="008F4086" w:rsidRPr="008F4086">
        <w:rPr>
          <w:rFonts w:asciiTheme="minorHAnsi" w:hAnsiTheme="minorHAnsi" w:cstheme="minorHAnsi"/>
          <w:b/>
          <w:bCs/>
          <w:sz w:val="22"/>
          <w:szCs w:val="22"/>
        </w:rPr>
        <w:t>Odpowiedź na pytanie 1:</w:t>
      </w:r>
      <w:r w:rsidR="00BB09F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F4086" w:rsidRPr="008F4086">
        <w:rPr>
          <w:rFonts w:asciiTheme="minorHAnsi" w:hAnsiTheme="minorHAnsi" w:cstheme="minorHAnsi"/>
          <w:sz w:val="22"/>
          <w:szCs w:val="22"/>
        </w:rPr>
        <w:t xml:space="preserve">Jeśli wyrób spełnia minimalne wymagania określone w załączniku nr 5 do SWZ to zostanie dopuszczony. </w:t>
      </w:r>
    </w:p>
    <w:p w14:paraId="65C38B9A" w14:textId="744BBEC7" w:rsidR="003804B4" w:rsidRPr="008F4086" w:rsidRDefault="008F4086" w:rsidP="00BB09FE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8F4086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 w:rsidRPr="008F4086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8F4086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3804B4" w:rsidRPr="008F4086">
        <w:rPr>
          <w:rFonts w:asciiTheme="minorHAnsi" w:hAnsiTheme="minorHAnsi" w:cstheme="minorHAnsi"/>
          <w:b/>
          <w:bCs/>
          <w:sz w:val="22"/>
          <w:szCs w:val="22"/>
        </w:rPr>
        <w:t xml:space="preserve"> poz. 3 </w:t>
      </w:r>
    </w:p>
    <w:p w14:paraId="19CF854A" w14:textId="77777777" w:rsidR="003804B4" w:rsidRPr="008F4086" w:rsidRDefault="003804B4" w:rsidP="00BB09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F4086">
        <w:rPr>
          <w:rFonts w:asciiTheme="minorHAnsi" w:hAnsiTheme="minorHAnsi" w:cstheme="minorHAnsi"/>
          <w:sz w:val="22"/>
          <w:szCs w:val="22"/>
        </w:rPr>
        <w:t xml:space="preserve">Czy Zamawiający wyrazi zgodę na zaoferowanie jednorazowej medycznej maski ochronnej na twarz FFP3 o właściwościach opisanych poniżej: </w:t>
      </w:r>
    </w:p>
    <w:p w14:paraId="75298619" w14:textId="530FBE53" w:rsidR="008F4086" w:rsidRPr="00BB09FE" w:rsidRDefault="003804B4" w:rsidP="00BB09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F4086">
        <w:rPr>
          <w:rFonts w:asciiTheme="minorHAnsi" w:hAnsiTheme="minorHAnsi" w:cstheme="minorHAnsi"/>
          <w:sz w:val="22"/>
          <w:szCs w:val="22"/>
        </w:rPr>
        <w:t>Pięciowarstwowa struktura filtrująca, Wysokiej jakości i przyjazne dla skóry materiały z włókniny, Komfortowy nosek i wygodna opaska na głowę , Bez zaworu oddechowego ,Elastyczna i miękka opaska na głowę</w:t>
      </w:r>
      <w:r w:rsidR="00BB09FE">
        <w:rPr>
          <w:rFonts w:asciiTheme="minorHAnsi" w:hAnsiTheme="minorHAnsi" w:cstheme="minorHAnsi"/>
          <w:sz w:val="22"/>
          <w:szCs w:val="22"/>
        </w:rPr>
        <w:t xml:space="preserve">. </w:t>
      </w:r>
      <w:r w:rsidRPr="008F4086">
        <w:rPr>
          <w:rFonts w:asciiTheme="minorHAnsi" w:hAnsiTheme="minorHAnsi" w:cstheme="minorHAnsi"/>
          <w:sz w:val="22"/>
          <w:szCs w:val="22"/>
        </w:rPr>
        <w:t xml:space="preserve">Ochrona przed cząsteczkami unoszącymi się w powietrzu, zanieczyszczeniami, pyłami, itp. Posiada instrukcję zakładania na opakowaniu zbiorczym. Lekka, oddychająca, hipoalergiczna, o wysokiej wydajności filtracji </w:t>
      </w:r>
      <w:r w:rsidR="00BB09FE">
        <w:rPr>
          <w:rFonts w:asciiTheme="minorHAnsi" w:hAnsiTheme="minorHAnsi" w:cstheme="minorHAnsi"/>
          <w:sz w:val="22"/>
          <w:szCs w:val="22"/>
        </w:rPr>
        <w:t xml:space="preserve"> </w:t>
      </w:r>
      <w:r w:rsidRPr="008F4086">
        <w:rPr>
          <w:rFonts w:asciiTheme="minorHAnsi" w:hAnsiTheme="minorHAnsi" w:cstheme="minorHAnsi"/>
          <w:sz w:val="22"/>
          <w:szCs w:val="22"/>
        </w:rPr>
        <w:t>Kolor: biały, Wymiary: 159,99mm*104,44 jeden rozmiar, Materiały: Włóknina polipropylenowa, Zgodna z normą: EN149:2001+A1:2009 ,Klasa ochronna: FFP3, Wydajność filtracji: ≥99%</w:t>
      </w:r>
      <w:r w:rsidR="00BB09FE">
        <w:rPr>
          <w:rFonts w:asciiTheme="minorHAnsi" w:hAnsiTheme="minorHAnsi" w:cstheme="minorHAnsi"/>
          <w:sz w:val="22"/>
          <w:szCs w:val="22"/>
        </w:rPr>
        <w:t xml:space="preserve">. </w:t>
      </w:r>
      <w:r w:rsidRPr="008F4086">
        <w:rPr>
          <w:rFonts w:asciiTheme="minorHAnsi" w:hAnsiTheme="minorHAnsi" w:cstheme="minorHAnsi"/>
          <w:sz w:val="22"/>
          <w:szCs w:val="22"/>
        </w:rPr>
        <w:t xml:space="preserve">Produkt ten jest przeznaczony do odpowiedniego uszczelnienia twarzy użytkownika przed atmosferą otoczenia oraz ochrony układu oddechowego, przeszedł normę EN149:2001+A1:2009 w celu wykazania zgodności z EHSR Rozporządzenia (UE) 2016/425. Oznakowanie CE na pojedynczej sztuce </w:t>
      </w:r>
      <w:r w:rsidR="00BB09FE">
        <w:rPr>
          <w:rFonts w:asciiTheme="minorHAnsi" w:hAnsiTheme="minorHAnsi" w:cstheme="minorHAnsi"/>
          <w:sz w:val="22"/>
          <w:szCs w:val="22"/>
        </w:rPr>
        <w:br/>
      </w:r>
      <w:r w:rsidR="008F4086" w:rsidRPr="008F4086">
        <w:rPr>
          <w:rFonts w:asciiTheme="minorHAnsi" w:hAnsiTheme="minorHAnsi" w:cstheme="minorHAnsi"/>
          <w:b/>
          <w:bCs/>
          <w:sz w:val="22"/>
          <w:szCs w:val="22"/>
        </w:rPr>
        <w:t xml:space="preserve">Odpowiedź na pytanie </w:t>
      </w:r>
      <w:r w:rsidR="008F4086" w:rsidRPr="008F408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F4086" w:rsidRPr="008F408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B09F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F4086" w:rsidRPr="008F4086">
        <w:rPr>
          <w:rFonts w:asciiTheme="minorHAnsi" w:hAnsiTheme="minorHAnsi" w:cstheme="minorHAnsi"/>
          <w:sz w:val="22"/>
          <w:szCs w:val="22"/>
        </w:rPr>
        <w:t xml:space="preserve">Jeśli wyrób spełnia minimalne wymagania określone w załączniku nr 5 do SWZ to zostanie dopuszczony. </w:t>
      </w:r>
    </w:p>
    <w:p w14:paraId="3CAA6A32" w14:textId="42CDC489" w:rsidR="008F4086" w:rsidRPr="00BB09FE" w:rsidRDefault="008F4086" w:rsidP="00BB09FE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8F4086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 w:rsidRPr="008F408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B09FE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BB09FE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8F4086">
        <w:rPr>
          <w:rFonts w:asciiTheme="minorHAnsi" w:hAnsiTheme="minorHAnsi" w:cstheme="minorHAnsi"/>
          <w:b/>
          <w:sz w:val="22"/>
          <w:szCs w:val="22"/>
        </w:rPr>
        <w:t>z</w:t>
      </w:r>
      <w:r w:rsidR="000239CD" w:rsidRPr="008F4086">
        <w:rPr>
          <w:rFonts w:asciiTheme="minorHAnsi" w:hAnsiTheme="minorHAnsi" w:cstheme="minorHAnsi"/>
          <w:b/>
          <w:sz w:val="22"/>
          <w:szCs w:val="22"/>
        </w:rPr>
        <w:t>adani</w:t>
      </w:r>
      <w:r w:rsidRPr="008F4086">
        <w:rPr>
          <w:rFonts w:asciiTheme="minorHAnsi" w:hAnsiTheme="minorHAnsi" w:cstheme="minorHAnsi"/>
          <w:b/>
          <w:sz w:val="22"/>
          <w:szCs w:val="22"/>
        </w:rPr>
        <w:t>a</w:t>
      </w:r>
      <w:r w:rsidR="000239CD" w:rsidRPr="008F4086">
        <w:rPr>
          <w:rFonts w:asciiTheme="minorHAnsi" w:hAnsiTheme="minorHAnsi" w:cstheme="minorHAnsi"/>
          <w:b/>
          <w:sz w:val="22"/>
          <w:szCs w:val="22"/>
        </w:rPr>
        <w:t xml:space="preserve"> nr II</w:t>
      </w:r>
      <w:r w:rsidR="000239CD" w:rsidRPr="008F4086">
        <w:rPr>
          <w:rFonts w:asciiTheme="minorHAnsi" w:hAnsiTheme="minorHAnsi" w:cstheme="minorHAnsi"/>
          <w:bCs/>
          <w:sz w:val="22"/>
          <w:szCs w:val="22"/>
        </w:rPr>
        <w:t>:  Czy Zamawiający dopuści do zaoferowania maski medyczne typu II, zgodne z wymaganiami normy PN-EN14683:2019, poziomem filtracji minimum 98% BFE, ciśnieniem różnicowym 25 Pa i czystością mikrobiologiczną na poziomie max 30 Cfu/g zgodnie z normą PN-EN ISO 11737-1,</w:t>
      </w:r>
      <w:r w:rsidR="000239CD" w:rsidRPr="008F4086">
        <w:rPr>
          <w:rFonts w:asciiTheme="minorHAnsi" w:hAnsiTheme="minorHAnsi" w:cstheme="minorHAnsi"/>
          <w:sz w:val="22"/>
          <w:szCs w:val="22"/>
        </w:rPr>
        <w:t xml:space="preserve"> </w:t>
      </w:r>
      <w:r w:rsidR="000239CD" w:rsidRPr="008F4086">
        <w:rPr>
          <w:rFonts w:asciiTheme="minorHAnsi" w:hAnsiTheme="minorHAnsi" w:cstheme="minorHAnsi"/>
          <w:bCs/>
          <w:sz w:val="22"/>
          <w:szCs w:val="22"/>
        </w:rPr>
        <w:t>wykonane z 3 warstw włókniny polipropylenowej, posiadające wkładkę modelującą za pomocą której można je dopasować do nosa użytkownika,</w:t>
      </w:r>
      <w:r w:rsidR="000239CD" w:rsidRPr="008F4086">
        <w:rPr>
          <w:rFonts w:asciiTheme="minorHAnsi" w:hAnsiTheme="minorHAnsi" w:cstheme="minorHAnsi"/>
          <w:sz w:val="22"/>
          <w:szCs w:val="22"/>
        </w:rPr>
        <w:t xml:space="preserve"> </w:t>
      </w:r>
      <w:r w:rsidR="000239CD" w:rsidRPr="008F4086">
        <w:rPr>
          <w:rFonts w:asciiTheme="minorHAnsi" w:hAnsiTheme="minorHAnsi" w:cstheme="minorHAnsi"/>
          <w:bCs/>
          <w:sz w:val="22"/>
          <w:szCs w:val="22"/>
        </w:rPr>
        <w:t xml:space="preserve">wyposażone w elastyczne „ucho” z delikatnej, miękkiej włókniny, gwarantującej komfort użytkowania, kolor niebieski   ?  </w:t>
      </w:r>
      <w:r w:rsidR="00BB09F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F4086">
        <w:rPr>
          <w:rFonts w:asciiTheme="minorHAnsi" w:hAnsiTheme="minorHAnsi" w:cstheme="minorHAnsi"/>
          <w:b/>
          <w:bCs/>
          <w:sz w:val="22"/>
          <w:szCs w:val="22"/>
        </w:rPr>
        <w:t xml:space="preserve">Odpowiedź na pytanie </w:t>
      </w:r>
      <w:r w:rsidRPr="008F408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F408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B09F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F4086">
        <w:rPr>
          <w:rFonts w:asciiTheme="minorHAnsi" w:hAnsiTheme="minorHAnsi" w:cstheme="minorHAnsi"/>
          <w:sz w:val="22"/>
          <w:szCs w:val="22"/>
        </w:rPr>
        <w:t xml:space="preserve">Jeśli wyrób spełnia minimalne wymagania określone w załączniku nr 5 do SWZ to zostanie dopuszczony. </w:t>
      </w:r>
    </w:p>
    <w:p w14:paraId="351BC65F" w14:textId="2C4C83B5" w:rsidR="00BB09FE" w:rsidRDefault="00BB09FE" w:rsidP="00BB09FE">
      <w:pPr>
        <w:pStyle w:val="Default"/>
      </w:pPr>
      <w:r w:rsidRPr="008F4086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0595E7E2" w14:textId="5970232B" w:rsidR="00BB09FE" w:rsidRPr="00BB09FE" w:rsidRDefault="00BB09FE" w:rsidP="00BB09FE">
      <w:pPr>
        <w:pStyle w:val="Default"/>
        <w:rPr>
          <w:sz w:val="22"/>
          <w:szCs w:val="22"/>
          <w:lang w:val="nl-NL"/>
        </w:rPr>
      </w:pPr>
      <w:r>
        <w:rPr>
          <w:sz w:val="22"/>
          <w:szCs w:val="22"/>
        </w:rPr>
        <w:t xml:space="preserve">Prosimy o dopuszczenie w zakresie zadania I rękawic: rękawice medyczne typu kat. III, klasy I jednorazowe, nitrylowe, bezpudrowe, bezlateksowe o wysokiej rozciągliwości, mankiet rolowany, kształt uniwersalny, powierzchnia wewnętrzna chlorowana. Długość minimalna 240mm. AQL 1,5 - jest to parametr, który zgodnie z normą europejską EN 455 daje gwarancję bezpieczeństwa, wymóg ten nie powinien dyskwalifikować produktu, który spełnia wymagania norm europejskich. Zgodne z wymaganiami EN 455. Zarejestrowane jako wyrób medyczny oraz Środek Ochrony Indywidualnej kategorii III. Dopuszczone do kontaktu z żywnością potwierdzone piktogramami na opakowaniu oraz certyfikatem z jednostki niezależnej dołączonym do oferty. Odporne na przenikanie wirusów zgodnie z normą ASTM F1671 potwierdzone badaniami z jednostki niezależnej od producenta - dołączone do </w:t>
      </w:r>
      <w:r>
        <w:rPr>
          <w:sz w:val="22"/>
          <w:szCs w:val="22"/>
        </w:rPr>
        <w:lastRenderedPageBreak/>
        <w:t xml:space="preserve">oferty. </w:t>
      </w:r>
      <w:r w:rsidRPr="00BB09FE">
        <w:rPr>
          <w:sz w:val="22"/>
          <w:szCs w:val="22"/>
          <w:lang w:val="nl-NL"/>
        </w:rPr>
        <w:t xml:space="preserve">Zgodne z normą EN 455-1-2-3-4, EN ISO 374-1:2016, EN 374-2:2014, EN 16523-1:2015, EN 374-4:2013, EN ISO 374-5:2016, EN 420. </w:t>
      </w:r>
    </w:p>
    <w:p w14:paraId="54844C15" w14:textId="39C26C19" w:rsidR="00BB09FE" w:rsidRPr="00BB09FE" w:rsidRDefault="00BB09FE" w:rsidP="00BB09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Przy wyborze produktów kierujemy się najwyższymi parametrami jakościowymi. W naszej ofercie posiadamy wyłącznie produkty od sprawdzonych fabryk, które zapewniają skuteczną ochronę personelu medycznego jak i pacjenta przy wykonywaniu procedur takich jak: dezynfekcja, kontakt z substancjami chemicznymi, utylizacja odpadów czy styczność z materiałem biologicznym. Nie wypuszczamy na rynek tańszych produktów, niespełniających odpowiednich norm europejskich. Oferujemy swoim klientom wysokiej jakości produkty aby zapewnić bezpieczeństwo pracy, bez obaw o incydent medyczny.</w:t>
      </w:r>
      <w:r>
        <w:rPr>
          <w:sz w:val="22"/>
          <w:szCs w:val="22"/>
        </w:rPr>
        <w:br/>
      </w:r>
      <w:r w:rsidRPr="008F4086">
        <w:rPr>
          <w:rFonts w:asciiTheme="minorHAnsi" w:hAnsiTheme="minorHAnsi" w:cstheme="minorHAnsi"/>
          <w:b/>
          <w:bCs/>
          <w:sz w:val="22"/>
          <w:szCs w:val="22"/>
        </w:rPr>
        <w:t xml:space="preserve">Odpowiedź na pytanie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F4086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F4086">
        <w:rPr>
          <w:rFonts w:asciiTheme="minorHAnsi" w:hAnsiTheme="minorHAnsi" w:cstheme="minorHAnsi"/>
          <w:sz w:val="22"/>
          <w:szCs w:val="22"/>
        </w:rPr>
        <w:t xml:space="preserve">Jeśli wyrób spełnia minimalne wymagania określone w załączniku nr 5 do SWZ to zostanie dopuszczony. </w:t>
      </w:r>
    </w:p>
    <w:p w14:paraId="303DF8F3" w14:textId="77777777" w:rsidR="00BB09FE" w:rsidRDefault="00BB09FE" w:rsidP="00BB09FE">
      <w:pPr>
        <w:pStyle w:val="Default"/>
        <w:rPr>
          <w:sz w:val="22"/>
          <w:szCs w:val="22"/>
        </w:rPr>
      </w:pPr>
    </w:p>
    <w:p w14:paraId="5B27D610" w14:textId="77777777" w:rsidR="00BB09FE" w:rsidRDefault="00BB09FE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C8D9C" w14:textId="77777777" w:rsidR="00BB09FE" w:rsidRDefault="00BB09FE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5F8F7" w14:textId="77777777" w:rsidR="00BB09FE" w:rsidRDefault="00BB09FE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59A05" w14:textId="2E617443" w:rsidR="00E11D2D" w:rsidRPr="008F4086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  <w:r w:rsidRPr="008F4086">
        <w:rPr>
          <w:rFonts w:asciiTheme="minorHAnsi" w:hAnsiTheme="minorHAnsi" w:cstheme="minorHAnsi"/>
          <w:sz w:val="22"/>
          <w:szCs w:val="22"/>
        </w:rPr>
        <w:t>Monika Strojna</w:t>
      </w:r>
    </w:p>
    <w:p w14:paraId="26A037E3" w14:textId="0C852E83" w:rsidR="00E11D2D" w:rsidRPr="008F4086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  <w:r w:rsidRPr="008F4086">
        <w:rPr>
          <w:rFonts w:asciiTheme="minorHAnsi" w:hAnsiTheme="minorHAnsi" w:cstheme="minorHAnsi"/>
          <w:sz w:val="22"/>
          <w:szCs w:val="22"/>
        </w:rPr>
        <w:t>Koordynator Projektu</w:t>
      </w:r>
    </w:p>
    <w:p w14:paraId="7857995F" w14:textId="53A3D9A8" w:rsidR="00E11D2D" w:rsidRPr="008F4086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1DD85" w14:textId="7F5325F1" w:rsidR="00E11D2D" w:rsidRPr="00B11C77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11D2D" w:rsidRPr="00B11C77" w:rsidSect="00BB09FE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A5B9" w14:textId="77777777" w:rsidR="005C6C53" w:rsidRDefault="005C6C53" w:rsidP="0044384C">
      <w:r>
        <w:separator/>
      </w:r>
    </w:p>
  </w:endnote>
  <w:endnote w:type="continuationSeparator" w:id="0">
    <w:p w14:paraId="67BB2854" w14:textId="77777777" w:rsidR="005C6C53" w:rsidRDefault="005C6C53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9897" w14:textId="77777777" w:rsidR="005C6C53" w:rsidRDefault="005C6C53" w:rsidP="0044384C">
      <w:r>
        <w:separator/>
      </w:r>
    </w:p>
  </w:footnote>
  <w:footnote w:type="continuationSeparator" w:id="0">
    <w:p w14:paraId="77BDE2CA" w14:textId="77777777" w:rsidR="005C6C53" w:rsidRDefault="005C6C53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14:paraId="7ABA423E" w14:textId="77777777" w:rsidTr="00B11C77">
      <w:tc>
        <w:tcPr>
          <w:tcW w:w="971" w:type="pct"/>
          <w:hideMark/>
        </w:tcPr>
        <w:p w14:paraId="072FD294" w14:textId="77777777"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9978AE1" wp14:editId="75B7D61E">
                <wp:extent cx="1024255" cy="438150"/>
                <wp:effectExtent l="0" t="0" r="444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50AE3C66" w14:textId="77777777"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89E2AD2" wp14:editId="56DD7FBF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74FFD94" w14:textId="77777777"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A7AAAD7" wp14:editId="1EF8B587">
                <wp:extent cx="962025" cy="438150"/>
                <wp:effectExtent l="0" t="0" r="9525" b="0"/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62BFFF83" w14:textId="77777777"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658B118" wp14:editId="538EB046">
                <wp:extent cx="1628775" cy="438150"/>
                <wp:effectExtent l="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C35D0" w14:textId="77777777"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239CD"/>
    <w:rsid w:val="00064948"/>
    <w:rsid w:val="000702BF"/>
    <w:rsid w:val="000A12EC"/>
    <w:rsid w:val="000E7FF9"/>
    <w:rsid w:val="00226325"/>
    <w:rsid w:val="00232150"/>
    <w:rsid w:val="00241345"/>
    <w:rsid w:val="00243C8A"/>
    <w:rsid w:val="0025039E"/>
    <w:rsid w:val="00253966"/>
    <w:rsid w:val="0029106E"/>
    <w:rsid w:val="00291273"/>
    <w:rsid w:val="002C1150"/>
    <w:rsid w:val="002D6630"/>
    <w:rsid w:val="0034239F"/>
    <w:rsid w:val="003804B4"/>
    <w:rsid w:val="003840FD"/>
    <w:rsid w:val="00417FF8"/>
    <w:rsid w:val="0043715A"/>
    <w:rsid w:val="0044384C"/>
    <w:rsid w:val="004710D7"/>
    <w:rsid w:val="00494DB4"/>
    <w:rsid w:val="004B7606"/>
    <w:rsid w:val="004D2F77"/>
    <w:rsid w:val="004E28A9"/>
    <w:rsid w:val="004F441D"/>
    <w:rsid w:val="00534C1B"/>
    <w:rsid w:val="005378B8"/>
    <w:rsid w:val="00540B3E"/>
    <w:rsid w:val="00543654"/>
    <w:rsid w:val="005C6C53"/>
    <w:rsid w:val="005F76AD"/>
    <w:rsid w:val="006C2367"/>
    <w:rsid w:val="006F6ED1"/>
    <w:rsid w:val="0072204D"/>
    <w:rsid w:val="007F115A"/>
    <w:rsid w:val="0081211B"/>
    <w:rsid w:val="00833C5A"/>
    <w:rsid w:val="008C7B8D"/>
    <w:rsid w:val="008E197B"/>
    <w:rsid w:val="008F4086"/>
    <w:rsid w:val="009066FE"/>
    <w:rsid w:val="0096269C"/>
    <w:rsid w:val="009905D7"/>
    <w:rsid w:val="00995671"/>
    <w:rsid w:val="009A7059"/>
    <w:rsid w:val="00A062DF"/>
    <w:rsid w:val="00A1383A"/>
    <w:rsid w:val="00A31136"/>
    <w:rsid w:val="00A8549A"/>
    <w:rsid w:val="00B11C77"/>
    <w:rsid w:val="00B45B14"/>
    <w:rsid w:val="00B465AC"/>
    <w:rsid w:val="00B749E5"/>
    <w:rsid w:val="00B80A45"/>
    <w:rsid w:val="00B872C1"/>
    <w:rsid w:val="00BB09FE"/>
    <w:rsid w:val="00C478FB"/>
    <w:rsid w:val="00CA09DC"/>
    <w:rsid w:val="00D94440"/>
    <w:rsid w:val="00E11D2D"/>
    <w:rsid w:val="00E60E19"/>
    <w:rsid w:val="00E65326"/>
    <w:rsid w:val="00EB0491"/>
    <w:rsid w:val="00EC0F1B"/>
    <w:rsid w:val="00EE4064"/>
    <w:rsid w:val="00F22AB9"/>
    <w:rsid w:val="00F36558"/>
    <w:rsid w:val="00F9144E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D93"/>
  <w15:docId w15:val="{82EC4A91-74A1-4A4E-9839-5BBB03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paragraph" w:customStyle="1" w:styleId="Default">
    <w:name w:val="Default"/>
    <w:rsid w:val="003804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D1F0-C923-4A8F-B52E-AC0B3EF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Monika Strojna</cp:lastModifiedBy>
  <cp:revision>4</cp:revision>
  <cp:lastPrinted>2021-04-19T12:55:00Z</cp:lastPrinted>
  <dcterms:created xsi:type="dcterms:W3CDTF">2021-04-19T10:09:00Z</dcterms:created>
  <dcterms:modified xsi:type="dcterms:W3CDTF">2021-04-19T13:00:00Z</dcterms:modified>
</cp:coreProperties>
</file>